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CCA" w:rsidRDefault="00863DB1">
      <w:pPr>
        <w:pStyle w:val="Nzev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Montážní pracovníci</w:t>
      </w:r>
    </w:p>
    <w:p w:rsidR="00831CCA" w:rsidRDefault="00831CCA">
      <w:pPr>
        <w:pStyle w:val="Nzev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MOB</w:t>
      </w:r>
      <w:r w:rsidR="00863DB1">
        <w:rPr>
          <w:rFonts w:ascii="Times New Roman" w:hAnsi="Times New Roman"/>
          <w:b/>
        </w:rPr>
        <w:t xml:space="preserve"> </w:t>
      </w:r>
    </w:p>
    <w:p w:rsidR="00863DB1" w:rsidRDefault="00831CCA">
      <w:pPr>
        <w:pStyle w:val="Nzev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</w:t>
      </w:r>
      <w:r w:rsidR="00863DB1">
        <w:rPr>
          <w:rFonts w:ascii="Times New Roman" w:hAnsi="Times New Roman"/>
          <w:b/>
        </w:rPr>
        <w:t>becný test</w:t>
      </w:r>
    </w:p>
    <w:p w:rsidR="00863DB1" w:rsidRDefault="00863DB1" w:rsidP="00AE5613">
      <w:pPr>
        <w:rPr>
          <w:rFonts w:ascii="USABlack" w:hAnsi="USABlack"/>
          <w:sz w:val="28"/>
        </w:rPr>
      </w:pPr>
    </w:p>
    <w:p w:rsidR="009C7B81" w:rsidRDefault="009C7B81" w:rsidP="009C7B81">
      <w:pPr>
        <w:ind w:left="360"/>
        <w:outlineLvl w:val="0"/>
        <w:rPr>
          <w:b/>
          <w:sz w:val="24"/>
        </w:rPr>
      </w:pPr>
    </w:p>
    <w:p w:rsidR="00650EEF" w:rsidRPr="003D412E" w:rsidRDefault="00650EEF" w:rsidP="00650EEF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97915601"/>
      <w:r w:rsidRPr="003D412E">
        <w:rPr>
          <w:rFonts w:ascii="Times New Roman" w:hAnsi="Times New Roman" w:cs="Times New Roman"/>
          <w:b/>
          <w:sz w:val="24"/>
          <w:szCs w:val="24"/>
        </w:rPr>
        <w:t xml:space="preserve">Která jsou vyhrazená technická zařízení ve smyslu zákona č. 250/2021 Sb.? </w:t>
      </w:r>
      <w:bookmarkStart w:id="1" w:name="o7"/>
      <w:bookmarkEnd w:id="1"/>
    </w:p>
    <w:p w:rsidR="00650EEF" w:rsidRPr="003D412E" w:rsidRDefault="00650EEF" w:rsidP="00B97101">
      <w:pPr>
        <w:jc w:val="both"/>
        <w:rPr>
          <w:rFonts w:ascii="Arial" w:hAnsi="Arial" w:cs="Arial"/>
          <w:i/>
          <w:sz w:val="24"/>
          <w:szCs w:val="24"/>
        </w:rPr>
      </w:pPr>
      <w:r w:rsidRPr="003D412E">
        <w:rPr>
          <w:sz w:val="24"/>
          <w:szCs w:val="24"/>
        </w:rPr>
        <w:t xml:space="preserve">         </w:t>
      </w:r>
      <w:r w:rsidR="00B97101">
        <w:rPr>
          <w:sz w:val="24"/>
          <w:szCs w:val="24"/>
        </w:rPr>
        <w:tab/>
      </w:r>
      <w:r w:rsidRPr="00B97101">
        <w:rPr>
          <w:sz w:val="24"/>
          <w:szCs w:val="24"/>
        </w:rPr>
        <w:t xml:space="preserve">zákon 250/2021 Sb. </w:t>
      </w:r>
    </w:p>
    <w:p w:rsidR="00650EEF" w:rsidRPr="003D412E" w:rsidRDefault="00650EEF" w:rsidP="00650EEF">
      <w:pPr>
        <w:ind w:left="360" w:firstLine="348"/>
        <w:jc w:val="both"/>
        <w:rPr>
          <w:sz w:val="24"/>
          <w:szCs w:val="24"/>
        </w:rPr>
      </w:pPr>
    </w:p>
    <w:p w:rsidR="00650EEF" w:rsidRPr="003D412E" w:rsidRDefault="00650EEF" w:rsidP="00650EEF">
      <w:pPr>
        <w:ind w:left="360" w:firstLine="348"/>
        <w:jc w:val="both"/>
        <w:rPr>
          <w:sz w:val="24"/>
          <w:szCs w:val="24"/>
        </w:rPr>
      </w:pPr>
    </w:p>
    <w:p w:rsidR="00650EEF" w:rsidRPr="003D412E" w:rsidRDefault="00650EEF" w:rsidP="00650EEF">
      <w:pPr>
        <w:pStyle w:val="Zkladntext2"/>
        <w:numPr>
          <w:ilvl w:val="0"/>
          <w:numId w:val="1"/>
        </w:numPr>
        <w:rPr>
          <w:szCs w:val="24"/>
        </w:rPr>
      </w:pPr>
      <w:r w:rsidRPr="003D412E">
        <w:rPr>
          <w:rFonts w:ascii="Times New Roman" w:hAnsi="Times New Roman"/>
          <w:b/>
          <w:szCs w:val="24"/>
        </w:rPr>
        <w:t>Jakou činnost obecně vykonává pověřená organizace (TIČR)?</w:t>
      </w:r>
    </w:p>
    <w:p w:rsidR="00650EEF" w:rsidRPr="00B97101" w:rsidRDefault="00650EEF" w:rsidP="00B97101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  <w:r w:rsidRPr="00B97101">
        <w:rPr>
          <w:sz w:val="24"/>
          <w:szCs w:val="24"/>
        </w:rPr>
        <w:t xml:space="preserve">zákon 250/2021 Sb.   </w:t>
      </w:r>
    </w:p>
    <w:p w:rsidR="00650EEF" w:rsidRDefault="00650EEF" w:rsidP="00650EEF">
      <w:pPr>
        <w:ind w:left="360" w:firstLine="348"/>
        <w:jc w:val="both"/>
        <w:rPr>
          <w:sz w:val="24"/>
          <w:szCs w:val="24"/>
        </w:rPr>
      </w:pPr>
    </w:p>
    <w:p w:rsidR="00B97101" w:rsidRPr="003D412E" w:rsidRDefault="00B97101" w:rsidP="00650EEF">
      <w:pPr>
        <w:ind w:left="360" w:firstLine="348"/>
        <w:jc w:val="both"/>
        <w:rPr>
          <w:sz w:val="24"/>
          <w:szCs w:val="24"/>
        </w:rPr>
      </w:pPr>
    </w:p>
    <w:p w:rsidR="00650EEF" w:rsidRPr="003D412E" w:rsidRDefault="00650EEF" w:rsidP="00650EEF">
      <w:pPr>
        <w:pStyle w:val="Odstavecseseznamem"/>
        <w:numPr>
          <w:ilvl w:val="0"/>
          <w:numId w:val="1"/>
        </w:num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412E">
        <w:rPr>
          <w:rFonts w:ascii="Times New Roman" w:hAnsi="Times New Roman" w:cs="Times New Roman"/>
          <w:b/>
          <w:sz w:val="24"/>
          <w:szCs w:val="24"/>
        </w:rPr>
        <w:t xml:space="preserve">Jaký věk je stanoven zákonem č. 250/2021 Sb. fyzické osobě, aby mohla získat odbornou způsobilost (osvědčení) k provádění montáží a oprav na vyhrazených plynových zařízeních?  </w:t>
      </w:r>
    </w:p>
    <w:p w:rsidR="00650EEF" w:rsidRDefault="00650EEF" w:rsidP="00B97101">
      <w:pPr>
        <w:tabs>
          <w:tab w:val="left" w:pos="567"/>
        </w:tabs>
        <w:ind w:left="567" w:hanging="567"/>
        <w:rPr>
          <w:sz w:val="24"/>
          <w:szCs w:val="24"/>
        </w:rPr>
      </w:pPr>
      <w:r w:rsidRPr="003D412E">
        <w:rPr>
          <w:sz w:val="24"/>
          <w:szCs w:val="24"/>
        </w:rPr>
        <w:t xml:space="preserve">        </w:t>
      </w:r>
      <w:r w:rsidR="00B97101">
        <w:rPr>
          <w:sz w:val="24"/>
          <w:szCs w:val="24"/>
        </w:rPr>
        <w:tab/>
      </w:r>
      <w:r w:rsidR="00B97101" w:rsidRPr="00B97101">
        <w:rPr>
          <w:sz w:val="24"/>
          <w:szCs w:val="24"/>
        </w:rPr>
        <w:t>zákon 250/2021 Sb</w:t>
      </w:r>
      <w:r w:rsidR="00B97101" w:rsidRPr="00B97101">
        <w:rPr>
          <w:color w:val="FF0000"/>
          <w:sz w:val="24"/>
          <w:szCs w:val="24"/>
        </w:rPr>
        <w:t>.</w:t>
      </w:r>
      <w:r w:rsidRPr="00B97101">
        <w:rPr>
          <w:sz w:val="24"/>
          <w:szCs w:val="24"/>
        </w:rPr>
        <w:t xml:space="preserve"> </w:t>
      </w:r>
    </w:p>
    <w:p w:rsidR="00B97101" w:rsidRDefault="00B97101" w:rsidP="00B97101">
      <w:pPr>
        <w:tabs>
          <w:tab w:val="left" w:pos="567"/>
        </w:tabs>
        <w:ind w:left="567" w:hanging="567"/>
        <w:rPr>
          <w:color w:val="FF0000"/>
          <w:sz w:val="24"/>
          <w:szCs w:val="24"/>
        </w:rPr>
      </w:pPr>
    </w:p>
    <w:p w:rsidR="00B97101" w:rsidRPr="00B97101" w:rsidRDefault="00B97101" w:rsidP="00B97101">
      <w:pPr>
        <w:tabs>
          <w:tab w:val="left" w:pos="567"/>
        </w:tabs>
        <w:ind w:left="567" w:hanging="567"/>
        <w:rPr>
          <w:color w:val="FF0000"/>
          <w:sz w:val="24"/>
          <w:szCs w:val="24"/>
        </w:rPr>
      </w:pPr>
    </w:p>
    <w:bookmarkEnd w:id="0"/>
    <w:p w:rsidR="00863DB1" w:rsidRPr="00CD4800" w:rsidRDefault="00B36C51" w:rsidP="004E3FF2">
      <w:pPr>
        <w:numPr>
          <w:ilvl w:val="0"/>
          <w:numId w:val="1"/>
        </w:numPr>
        <w:outlineLvl w:val="0"/>
        <w:rPr>
          <w:color w:val="FF0000"/>
        </w:rPr>
      </w:pPr>
      <w:r>
        <w:rPr>
          <w:b/>
          <w:sz w:val="24"/>
        </w:rPr>
        <w:t xml:space="preserve">Kdo </w:t>
      </w:r>
      <w:r w:rsidRPr="003C5A11">
        <w:rPr>
          <w:b/>
          <w:sz w:val="24"/>
        </w:rPr>
        <w:t xml:space="preserve">vydává </w:t>
      </w:r>
      <w:r>
        <w:rPr>
          <w:b/>
          <w:sz w:val="24"/>
        </w:rPr>
        <w:t>o</w:t>
      </w:r>
      <w:r w:rsidR="00863DB1" w:rsidRPr="003C5A11">
        <w:rPr>
          <w:b/>
          <w:sz w:val="24"/>
        </w:rPr>
        <w:t>právnění k montáži a opravám vyhrazených plynových zřízení organizacím a podnikajícím fyzickým osobám</w:t>
      </w:r>
      <w:r>
        <w:rPr>
          <w:b/>
          <w:sz w:val="24"/>
        </w:rPr>
        <w:t>?</w:t>
      </w:r>
    </w:p>
    <w:p w:rsidR="00147BD2" w:rsidRPr="00B97101" w:rsidRDefault="00863DB1" w:rsidP="00B97101">
      <w:pPr>
        <w:pStyle w:val="Zkladntext2"/>
        <w:rPr>
          <w:szCs w:val="24"/>
        </w:rPr>
      </w:pPr>
      <w:r>
        <w:rPr>
          <w:rFonts w:ascii="Times New Roman" w:hAnsi="Times New Roman"/>
        </w:rPr>
        <w:t xml:space="preserve">    </w:t>
      </w:r>
      <w:r w:rsidR="003C5A11">
        <w:rPr>
          <w:rFonts w:ascii="Times New Roman" w:hAnsi="Times New Roman"/>
        </w:rPr>
        <w:t xml:space="preserve">     </w:t>
      </w:r>
      <w:r w:rsidR="00B97101">
        <w:rPr>
          <w:rFonts w:ascii="Times New Roman" w:hAnsi="Times New Roman"/>
        </w:rPr>
        <w:t xml:space="preserve">  </w:t>
      </w:r>
      <w:r w:rsidR="00147BD2" w:rsidRPr="00B97101">
        <w:rPr>
          <w:szCs w:val="24"/>
        </w:rPr>
        <w:t>zákon č. 250/2021 Sb.</w:t>
      </w:r>
    </w:p>
    <w:p w:rsidR="00863DB1" w:rsidRDefault="00863DB1">
      <w:pPr>
        <w:rPr>
          <w:rFonts w:ascii="USALight" w:hAnsi="USALight"/>
          <w:sz w:val="24"/>
        </w:rPr>
      </w:pPr>
    </w:p>
    <w:p w:rsidR="00B97101" w:rsidRDefault="00B97101">
      <w:pPr>
        <w:rPr>
          <w:rFonts w:ascii="USALight" w:hAnsi="USALight"/>
          <w:sz w:val="24"/>
        </w:rPr>
      </w:pPr>
    </w:p>
    <w:p w:rsidR="00147BD2" w:rsidRPr="00B97101" w:rsidRDefault="00147BD2" w:rsidP="00B97101">
      <w:pPr>
        <w:pStyle w:val="Odstavecseseznamem"/>
        <w:numPr>
          <w:ilvl w:val="0"/>
          <w:numId w:val="1"/>
        </w:num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97101">
        <w:rPr>
          <w:rFonts w:ascii="Times New Roman" w:hAnsi="Times New Roman" w:cs="Times New Roman"/>
          <w:b/>
          <w:sz w:val="24"/>
          <w:szCs w:val="24"/>
        </w:rPr>
        <w:t>Kdo je to odpovědná odborná osoba ve smyslu podmínky pro vydání oprávnění?</w:t>
      </w:r>
    </w:p>
    <w:p w:rsidR="00147BD2" w:rsidRPr="00B97101" w:rsidRDefault="00147BD2" w:rsidP="00B97101">
      <w:pPr>
        <w:tabs>
          <w:tab w:val="left" w:pos="567"/>
        </w:tabs>
        <w:ind w:left="360"/>
        <w:rPr>
          <w:sz w:val="24"/>
          <w:szCs w:val="24"/>
        </w:rPr>
      </w:pPr>
      <w:r w:rsidRPr="00B97101">
        <w:rPr>
          <w:b/>
          <w:sz w:val="24"/>
          <w:szCs w:val="24"/>
        </w:rPr>
        <w:t xml:space="preserve">    </w:t>
      </w:r>
      <w:r w:rsidRPr="00B97101">
        <w:rPr>
          <w:sz w:val="24"/>
          <w:szCs w:val="24"/>
        </w:rPr>
        <w:t>zákon č. 250/2021 Sb.</w:t>
      </w:r>
    </w:p>
    <w:p w:rsidR="00147BD2" w:rsidRDefault="00147BD2" w:rsidP="00B97101">
      <w:pPr>
        <w:tabs>
          <w:tab w:val="left" w:pos="567"/>
        </w:tabs>
        <w:ind w:left="360"/>
        <w:rPr>
          <w:b/>
          <w:sz w:val="24"/>
          <w:szCs w:val="24"/>
        </w:rPr>
      </w:pPr>
    </w:p>
    <w:p w:rsidR="00B97101" w:rsidRPr="00B97101" w:rsidRDefault="00B97101" w:rsidP="00B97101">
      <w:pPr>
        <w:tabs>
          <w:tab w:val="left" w:pos="567"/>
        </w:tabs>
        <w:ind w:left="360"/>
        <w:rPr>
          <w:b/>
          <w:sz w:val="24"/>
          <w:szCs w:val="24"/>
        </w:rPr>
      </w:pPr>
    </w:p>
    <w:p w:rsidR="00B97101" w:rsidRPr="00B97101" w:rsidRDefault="00147BD2" w:rsidP="00B97101">
      <w:pPr>
        <w:pStyle w:val="Odstavecseseznamem"/>
        <w:numPr>
          <w:ilvl w:val="0"/>
          <w:numId w:val="1"/>
        </w:numPr>
        <w:spacing w:after="0"/>
        <w:rPr>
          <w:rFonts w:ascii="USALight" w:hAnsi="USALight"/>
          <w:sz w:val="24"/>
        </w:rPr>
      </w:pPr>
      <w:r w:rsidRPr="00B97101">
        <w:rPr>
          <w:rFonts w:ascii="USALight" w:hAnsi="USALight"/>
          <w:b/>
          <w:sz w:val="24"/>
        </w:rPr>
        <w:t xml:space="preserve">Jaká je platnost oprávnění k odborné činnosti na vyhrazeném technickém </w:t>
      </w:r>
    </w:p>
    <w:p w:rsidR="00147BD2" w:rsidRPr="00B97101" w:rsidRDefault="00147BD2" w:rsidP="00B97101">
      <w:pPr>
        <w:ind w:left="1068" w:hanging="359"/>
        <w:rPr>
          <w:rFonts w:ascii="USALight" w:hAnsi="USALight"/>
          <w:sz w:val="24"/>
        </w:rPr>
      </w:pPr>
      <w:r w:rsidRPr="00B97101">
        <w:rPr>
          <w:rFonts w:ascii="USALight" w:hAnsi="USALight"/>
          <w:sz w:val="24"/>
        </w:rPr>
        <w:t>zákon č. 250/2021 Sb.</w:t>
      </w:r>
    </w:p>
    <w:p w:rsidR="00147BD2" w:rsidRDefault="00147BD2" w:rsidP="00147BD2">
      <w:pPr>
        <w:rPr>
          <w:rFonts w:ascii="USALight" w:hAnsi="USALight"/>
          <w:sz w:val="24"/>
        </w:rPr>
      </w:pPr>
    </w:p>
    <w:p w:rsidR="00B97101" w:rsidRPr="00147BD2" w:rsidRDefault="00B97101" w:rsidP="00147BD2">
      <w:pPr>
        <w:rPr>
          <w:rFonts w:ascii="USALight" w:hAnsi="USALight"/>
          <w:sz w:val="24"/>
        </w:rPr>
      </w:pPr>
    </w:p>
    <w:p w:rsidR="00147BD2" w:rsidRPr="00147BD2" w:rsidRDefault="00147BD2" w:rsidP="00B97101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147BD2">
        <w:rPr>
          <w:rFonts w:ascii="USALight" w:hAnsi="USALight"/>
          <w:b/>
          <w:sz w:val="24"/>
        </w:rPr>
        <w:t>Dojde k zániku oprávnění dnem, k němuž uplyne jeho doba platnosti?</w:t>
      </w:r>
    </w:p>
    <w:p w:rsidR="00147BD2" w:rsidRPr="00B97101" w:rsidRDefault="00147BD2" w:rsidP="00B97101">
      <w:pPr>
        <w:ind w:firstLine="708"/>
        <w:rPr>
          <w:rFonts w:ascii="USALight" w:hAnsi="USALight"/>
          <w:sz w:val="24"/>
        </w:rPr>
      </w:pPr>
      <w:r w:rsidRPr="00B97101">
        <w:rPr>
          <w:rFonts w:ascii="USALight" w:hAnsi="USALight"/>
          <w:sz w:val="24"/>
        </w:rPr>
        <w:t>zákon č. 250/2021 Sb.</w:t>
      </w:r>
      <w:r w:rsidR="004A2781">
        <w:rPr>
          <w:rFonts w:ascii="USALight" w:hAnsi="USALight"/>
          <w:sz w:val="24"/>
        </w:rPr>
        <w:t xml:space="preserve"> </w:t>
      </w:r>
    </w:p>
    <w:p w:rsidR="00147BD2" w:rsidRDefault="004A2781" w:rsidP="00147BD2">
      <w:pPr>
        <w:rPr>
          <w:rFonts w:ascii="USALight" w:hAnsi="USALight"/>
          <w:sz w:val="24"/>
        </w:rPr>
      </w:pPr>
      <w:r>
        <w:rPr>
          <w:rFonts w:ascii="USALight" w:hAnsi="USALight"/>
          <w:sz w:val="24"/>
        </w:rPr>
        <w:t xml:space="preserve"> </w:t>
      </w:r>
    </w:p>
    <w:p w:rsidR="00B97101" w:rsidRDefault="00B97101" w:rsidP="00147BD2">
      <w:pPr>
        <w:rPr>
          <w:rFonts w:ascii="USALight" w:hAnsi="USALight"/>
          <w:sz w:val="24"/>
        </w:rPr>
      </w:pPr>
    </w:p>
    <w:p w:rsidR="00147BD2" w:rsidRPr="00147BD2" w:rsidRDefault="00147BD2" w:rsidP="00B97101">
      <w:pPr>
        <w:pStyle w:val="Odstavecseseznamem"/>
        <w:numPr>
          <w:ilvl w:val="0"/>
          <w:numId w:val="1"/>
        </w:numPr>
        <w:spacing w:after="0"/>
        <w:rPr>
          <w:rFonts w:ascii="USALight" w:hAnsi="USALight"/>
          <w:b/>
          <w:sz w:val="24"/>
        </w:rPr>
      </w:pPr>
      <w:r w:rsidRPr="00147BD2">
        <w:rPr>
          <w:rFonts w:ascii="USALight" w:hAnsi="USALight"/>
          <w:b/>
          <w:sz w:val="24"/>
        </w:rPr>
        <w:t xml:space="preserve">Kdo je správcem a provozovatelem evidence </w:t>
      </w:r>
      <w:r w:rsidR="00262A0F">
        <w:rPr>
          <w:rFonts w:ascii="USALight" w:hAnsi="USALight"/>
          <w:b/>
          <w:sz w:val="24"/>
        </w:rPr>
        <w:t>oprávnění</w:t>
      </w:r>
      <w:r w:rsidRPr="00147BD2">
        <w:rPr>
          <w:rFonts w:ascii="USALight" w:hAnsi="USALight"/>
          <w:b/>
          <w:sz w:val="24"/>
        </w:rPr>
        <w:t xml:space="preserve"> k montáži, opravám, revizím a zkouškám vyhrazených technických zařízení?</w:t>
      </w:r>
    </w:p>
    <w:p w:rsidR="00147BD2" w:rsidRPr="00B97101" w:rsidRDefault="00147BD2" w:rsidP="00B97101">
      <w:pPr>
        <w:ind w:firstLine="708"/>
        <w:rPr>
          <w:rFonts w:ascii="USALight" w:hAnsi="USALight"/>
          <w:sz w:val="24"/>
        </w:rPr>
      </w:pPr>
      <w:r w:rsidRPr="00B97101">
        <w:rPr>
          <w:rFonts w:ascii="USALight" w:hAnsi="USALight"/>
          <w:sz w:val="24"/>
        </w:rPr>
        <w:t>zákon č. 250/2021 Sb.</w:t>
      </w:r>
    </w:p>
    <w:p w:rsidR="00147BD2" w:rsidRDefault="00147BD2" w:rsidP="00147BD2">
      <w:pPr>
        <w:rPr>
          <w:rFonts w:ascii="USALight" w:hAnsi="USALight"/>
          <w:sz w:val="24"/>
        </w:rPr>
      </w:pPr>
    </w:p>
    <w:p w:rsidR="0067571F" w:rsidRPr="0067571F" w:rsidRDefault="007F6F52" w:rsidP="00B97101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color w:val="FF0000"/>
          <w:sz w:val="20"/>
          <w:szCs w:val="20"/>
          <w:lang w:eastAsia="cs-CZ"/>
        </w:rPr>
      </w:pPr>
      <w:r w:rsidRPr="0067571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Kdo vydává o</w:t>
      </w:r>
      <w:r w:rsidR="00863DB1" w:rsidRPr="0067571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svědčení odborné způsobilosti k montáži a opravám plynových zařízení</w:t>
      </w:r>
      <w:r w:rsidRPr="0067571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?</w:t>
      </w:r>
      <w:r w:rsidR="00863DB1" w:rsidRPr="0067571F">
        <w:rPr>
          <w:b/>
          <w:sz w:val="24"/>
        </w:rPr>
        <w:t xml:space="preserve"> </w:t>
      </w:r>
    </w:p>
    <w:p w:rsidR="00147BD2" w:rsidRPr="00B97101" w:rsidRDefault="00147BD2" w:rsidP="00B97101">
      <w:pPr>
        <w:ind w:firstLine="708"/>
        <w:rPr>
          <w:rFonts w:ascii="USALight" w:hAnsi="USALight"/>
          <w:sz w:val="24"/>
        </w:rPr>
      </w:pPr>
      <w:r w:rsidRPr="00B97101">
        <w:rPr>
          <w:rFonts w:ascii="USALight" w:hAnsi="USALight"/>
          <w:sz w:val="24"/>
        </w:rPr>
        <w:t>zákon č. 250/2021 Sb.</w:t>
      </w:r>
    </w:p>
    <w:p w:rsidR="00147BD2" w:rsidRDefault="00147BD2">
      <w:pPr>
        <w:pStyle w:val="Zkladntextodsazen2"/>
        <w:rPr>
          <w:rFonts w:ascii="Times New Roman" w:hAnsi="Times New Roman"/>
        </w:rPr>
      </w:pPr>
    </w:p>
    <w:p w:rsidR="00863DB1" w:rsidRPr="003C5A11" w:rsidRDefault="007F6F52" w:rsidP="004E3FF2">
      <w:pPr>
        <w:pStyle w:val="Zkladntextodsazen2"/>
        <w:numPr>
          <w:ilvl w:val="0"/>
          <w:numId w:val="1"/>
        </w:numPr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Jakou </w:t>
      </w:r>
      <w:r w:rsidR="00147BD2" w:rsidRPr="003C5A11">
        <w:rPr>
          <w:rFonts w:ascii="Times New Roman" w:hAnsi="Times New Roman"/>
          <w:b/>
        </w:rPr>
        <w:t>platnost má</w:t>
      </w:r>
      <w:r>
        <w:rPr>
          <w:rFonts w:ascii="Times New Roman" w:hAnsi="Times New Roman"/>
          <w:b/>
        </w:rPr>
        <w:t xml:space="preserve"> o</w:t>
      </w:r>
      <w:r w:rsidR="00863DB1" w:rsidRPr="003C5A11">
        <w:rPr>
          <w:rFonts w:ascii="Times New Roman" w:hAnsi="Times New Roman"/>
          <w:b/>
        </w:rPr>
        <w:t>svědčení odborné způsobilosti k montáži a opravám vyhrazených plynových zařízení</w:t>
      </w:r>
      <w:r>
        <w:rPr>
          <w:rFonts w:ascii="Times New Roman" w:hAnsi="Times New Roman"/>
          <w:b/>
        </w:rPr>
        <w:t>?</w:t>
      </w:r>
      <w:r w:rsidR="00863DB1" w:rsidRPr="003C5A11">
        <w:rPr>
          <w:rFonts w:ascii="Times New Roman" w:hAnsi="Times New Roman"/>
          <w:b/>
        </w:rPr>
        <w:t xml:space="preserve"> </w:t>
      </w:r>
    </w:p>
    <w:p w:rsidR="0067571F" w:rsidRPr="00B97101" w:rsidRDefault="00863DB1" w:rsidP="00B97101">
      <w:pPr>
        <w:pStyle w:val="Zkladntext2"/>
        <w:outlineLvl w:val="0"/>
      </w:pPr>
      <w:r>
        <w:rPr>
          <w:rFonts w:ascii="Times New Roman" w:hAnsi="Times New Roman"/>
        </w:rPr>
        <w:t xml:space="preserve">       </w:t>
      </w:r>
      <w:r w:rsidR="003C5A11">
        <w:rPr>
          <w:rFonts w:ascii="Times New Roman" w:hAnsi="Times New Roman"/>
        </w:rPr>
        <w:tab/>
      </w:r>
      <w:r w:rsidR="0067571F" w:rsidRPr="00B97101">
        <w:t>zákon č. 250/2021 Sb.</w:t>
      </w:r>
    </w:p>
    <w:p w:rsidR="00831CCA" w:rsidRDefault="00831CCA">
      <w:pPr>
        <w:pStyle w:val="Zkladntext3"/>
        <w:rPr>
          <w:b w:val="0"/>
        </w:rPr>
      </w:pPr>
    </w:p>
    <w:p w:rsidR="00262A0F" w:rsidRPr="00262A0F" w:rsidRDefault="00262A0F" w:rsidP="00262A0F">
      <w:pPr>
        <w:pStyle w:val="Zkladntext3"/>
        <w:numPr>
          <w:ilvl w:val="0"/>
          <w:numId w:val="1"/>
        </w:numPr>
      </w:pPr>
      <w:r w:rsidRPr="00262A0F">
        <w:lastRenderedPageBreak/>
        <w:t>Musí organizace, která dokončila montáž vyhrazeného technického zařízení zajistit na tomto zařízení při uvádění do provozu zkoušky a revize?</w:t>
      </w:r>
    </w:p>
    <w:p w:rsidR="00262A0F" w:rsidRPr="00B97101" w:rsidRDefault="00262A0F" w:rsidP="00B97101">
      <w:pPr>
        <w:pStyle w:val="Zkladntext3"/>
        <w:ind w:firstLine="708"/>
        <w:rPr>
          <w:b w:val="0"/>
        </w:rPr>
      </w:pPr>
      <w:r w:rsidRPr="00B97101">
        <w:rPr>
          <w:b w:val="0"/>
        </w:rPr>
        <w:t>zákon č. 250/2021 Sb.</w:t>
      </w:r>
    </w:p>
    <w:p w:rsidR="00262A0F" w:rsidRDefault="00262A0F" w:rsidP="00262A0F">
      <w:pPr>
        <w:pStyle w:val="Zkladntext3"/>
        <w:rPr>
          <w:b w:val="0"/>
        </w:rPr>
      </w:pPr>
    </w:p>
    <w:p w:rsidR="00B97101" w:rsidRPr="00B97101" w:rsidRDefault="00B97101" w:rsidP="00262A0F">
      <w:pPr>
        <w:pStyle w:val="Zkladntext3"/>
        <w:rPr>
          <w:b w:val="0"/>
        </w:rPr>
      </w:pPr>
    </w:p>
    <w:p w:rsidR="00262A0F" w:rsidRPr="00262A0F" w:rsidRDefault="00262A0F" w:rsidP="00262A0F">
      <w:pPr>
        <w:pStyle w:val="Zkladntext3"/>
        <w:numPr>
          <w:ilvl w:val="0"/>
          <w:numId w:val="1"/>
        </w:numPr>
      </w:pPr>
      <w:r w:rsidRPr="00262A0F">
        <w:t xml:space="preserve">Kdy </w:t>
      </w:r>
      <w:r w:rsidR="00E77D68" w:rsidRPr="00B309B1">
        <w:t xml:space="preserve">nejpozději skončí platnost oprávnění </w:t>
      </w:r>
      <w:r w:rsidR="00E77D68" w:rsidRPr="00CE3CD0">
        <w:rPr>
          <w:bCs/>
          <w:color w:val="FF0000"/>
        </w:rPr>
        <w:t xml:space="preserve">podle zákona č. 250/2021 Sb. </w:t>
      </w:r>
      <w:r w:rsidR="00E77D68" w:rsidRPr="00B309B1">
        <w:t>vydaných Institutem technické inspekce Praha organizacím a podnikajícím fyzickým osobám</w:t>
      </w:r>
      <w:r w:rsidR="00E77D68" w:rsidRPr="00BB5F18">
        <w:rPr>
          <w:color w:val="FF0000"/>
        </w:rPr>
        <w:t xml:space="preserve"> podle </w:t>
      </w:r>
      <w:r w:rsidR="00E77D68" w:rsidRPr="00BB5F18">
        <w:rPr>
          <w:bCs/>
          <w:color w:val="FF0000"/>
        </w:rPr>
        <w:t>p</w:t>
      </w:r>
      <w:r w:rsidR="00E77D68" w:rsidRPr="00B0780D">
        <w:rPr>
          <w:bCs/>
          <w:color w:val="FF0000"/>
        </w:rPr>
        <w:t xml:space="preserve">ůvodního zákona </w:t>
      </w:r>
      <w:r w:rsidR="00E77D68">
        <w:rPr>
          <w:bCs/>
          <w:color w:val="FF0000"/>
        </w:rPr>
        <w:t xml:space="preserve">č. </w:t>
      </w:r>
      <w:r w:rsidR="00E77D68" w:rsidRPr="00B0780D">
        <w:rPr>
          <w:bCs/>
          <w:color w:val="FF0000"/>
        </w:rPr>
        <w:t>174/1968 Sb.</w:t>
      </w:r>
      <w:r w:rsidRPr="00262A0F">
        <w:t>?</w:t>
      </w:r>
    </w:p>
    <w:p w:rsidR="00262A0F" w:rsidRPr="00B97101" w:rsidRDefault="00262A0F" w:rsidP="00B97101">
      <w:pPr>
        <w:rPr>
          <w:sz w:val="24"/>
        </w:rPr>
      </w:pPr>
      <w:r>
        <w:t xml:space="preserve">      </w:t>
      </w:r>
      <w:r>
        <w:tab/>
      </w:r>
      <w:r w:rsidRPr="00B97101">
        <w:rPr>
          <w:sz w:val="24"/>
        </w:rPr>
        <w:t>zákon č. 250/2021 Sb.</w:t>
      </w:r>
    </w:p>
    <w:p w:rsidR="00262A0F" w:rsidRDefault="00262A0F" w:rsidP="00262A0F">
      <w:pPr>
        <w:tabs>
          <w:tab w:val="left" w:pos="7290"/>
        </w:tabs>
      </w:pPr>
    </w:p>
    <w:p w:rsidR="00262A0F" w:rsidRDefault="00262A0F" w:rsidP="00262A0F">
      <w:pPr>
        <w:tabs>
          <w:tab w:val="left" w:pos="7290"/>
        </w:tabs>
      </w:pPr>
    </w:p>
    <w:p w:rsidR="00262A0F" w:rsidRPr="00262A0F" w:rsidRDefault="00262A0F" w:rsidP="00262A0F">
      <w:pPr>
        <w:pStyle w:val="Zkladntext3"/>
        <w:numPr>
          <w:ilvl w:val="0"/>
          <w:numId w:val="1"/>
        </w:numPr>
      </w:pPr>
      <w:r>
        <w:t xml:space="preserve">Kdy </w:t>
      </w:r>
      <w:r w:rsidR="00E77D68" w:rsidRPr="00B309B1">
        <w:t xml:space="preserve">nejpozději skončí platnost oprávnění </w:t>
      </w:r>
      <w:r w:rsidR="00E77D68" w:rsidRPr="00B0780D">
        <w:rPr>
          <w:bCs/>
          <w:color w:val="FF0000"/>
        </w:rPr>
        <w:t xml:space="preserve">podle zákona č. 250/2021 Sb. </w:t>
      </w:r>
      <w:r w:rsidR="00E77D68" w:rsidRPr="00B309B1">
        <w:t>vydaných Technickou inspekcí České republiky organizacím a podnikajícím fyzickým osobám</w:t>
      </w:r>
      <w:r w:rsidR="00E77D68" w:rsidRPr="00B0780D">
        <w:rPr>
          <w:bCs/>
          <w:color w:val="FF0000"/>
        </w:rPr>
        <w:t xml:space="preserve"> podle původního zákona </w:t>
      </w:r>
      <w:r w:rsidR="00E77D68">
        <w:rPr>
          <w:bCs/>
          <w:color w:val="FF0000"/>
        </w:rPr>
        <w:t xml:space="preserve">č. </w:t>
      </w:r>
      <w:r w:rsidR="00E77D68" w:rsidRPr="00B0780D">
        <w:rPr>
          <w:bCs/>
          <w:color w:val="FF0000"/>
        </w:rPr>
        <w:t>174/1968 Sb.</w:t>
      </w:r>
      <w:r w:rsidR="00E77D68" w:rsidRPr="00E77D68">
        <w:rPr>
          <w:bCs/>
        </w:rPr>
        <w:t>?</w:t>
      </w:r>
    </w:p>
    <w:p w:rsidR="00262A0F" w:rsidRDefault="00262A0F" w:rsidP="00262A0F">
      <w:pPr>
        <w:rPr>
          <w:sz w:val="24"/>
        </w:rPr>
      </w:pPr>
      <w:r>
        <w:t xml:space="preserve">      </w:t>
      </w:r>
      <w:r>
        <w:tab/>
      </w:r>
      <w:r w:rsidRPr="00B97101">
        <w:rPr>
          <w:sz w:val="24"/>
        </w:rPr>
        <w:t>zákon č. 250/2021 Sb.</w:t>
      </w:r>
    </w:p>
    <w:p w:rsidR="00B97101" w:rsidRDefault="00B97101" w:rsidP="00262A0F">
      <w:pPr>
        <w:rPr>
          <w:sz w:val="24"/>
        </w:rPr>
      </w:pPr>
    </w:p>
    <w:p w:rsidR="00B97101" w:rsidRPr="00B97101" w:rsidRDefault="00B97101" w:rsidP="00262A0F">
      <w:pPr>
        <w:rPr>
          <w:sz w:val="24"/>
        </w:rPr>
      </w:pPr>
    </w:p>
    <w:p w:rsidR="00650EEF" w:rsidRPr="003D412E" w:rsidRDefault="00650EEF" w:rsidP="00B9710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3D412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Jakou základní zákonnou jednotkou se vyjadřuje objem plynů (V)? </w:t>
      </w:r>
    </w:p>
    <w:p w:rsidR="00650EEF" w:rsidRPr="00B97101" w:rsidRDefault="00650EEF" w:rsidP="00B97101">
      <w:pPr>
        <w:autoSpaceDE w:val="0"/>
        <w:autoSpaceDN w:val="0"/>
        <w:adjustRightInd w:val="0"/>
        <w:ind w:left="360" w:firstLine="348"/>
        <w:rPr>
          <w:sz w:val="24"/>
        </w:rPr>
      </w:pPr>
      <w:r w:rsidRPr="00B97101">
        <w:rPr>
          <w:sz w:val="24"/>
        </w:rPr>
        <w:t>odborná literatura, příp. TPG 902 02</w:t>
      </w:r>
    </w:p>
    <w:p w:rsidR="00650EEF" w:rsidRDefault="00650EEF" w:rsidP="00650EEF">
      <w:pPr>
        <w:ind w:left="360"/>
        <w:outlineLvl w:val="0"/>
        <w:rPr>
          <w:b/>
          <w:sz w:val="24"/>
        </w:rPr>
      </w:pPr>
    </w:p>
    <w:p w:rsidR="00B97101" w:rsidRDefault="00B97101" w:rsidP="00650EEF">
      <w:pPr>
        <w:ind w:left="360"/>
        <w:outlineLvl w:val="0"/>
        <w:rPr>
          <w:b/>
          <w:sz w:val="24"/>
        </w:rPr>
      </w:pPr>
    </w:p>
    <w:p w:rsidR="00650EEF" w:rsidRPr="00B97101" w:rsidRDefault="00650EEF" w:rsidP="001D3D1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/>
        <w:rPr>
          <w:b/>
          <w:sz w:val="24"/>
        </w:rPr>
      </w:pPr>
      <w:r w:rsidRPr="00B97101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Co je to zpětné šlehnutí plamene (zpětný zášleh)?</w:t>
      </w:r>
      <w:r w:rsidRPr="00B97101">
        <w:rPr>
          <w:b/>
          <w:sz w:val="24"/>
        </w:rPr>
        <w:t xml:space="preserve"> </w:t>
      </w:r>
    </w:p>
    <w:p w:rsidR="00650EEF" w:rsidRDefault="00B97101" w:rsidP="001D3D1B">
      <w:pPr>
        <w:ind w:firstLine="708"/>
        <w:rPr>
          <w:sz w:val="24"/>
        </w:rPr>
      </w:pPr>
      <w:r w:rsidRPr="00B97101">
        <w:rPr>
          <w:sz w:val="24"/>
        </w:rPr>
        <w:t>odborná literatura, příp. ČSN EN ISO 14532 (38 5500)</w:t>
      </w:r>
    </w:p>
    <w:p w:rsidR="001D3D1B" w:rsidRDefault="001D3D1B" w:rsidP="00650EEF">
      <w:pPr>
        <w:rPr>
          <w:sz w:val="24"/>
        </w:rPr>
      </w:pPr>
    </w:p>
    <w:p w:rsidR="001D3D1B" w:rsidRPr="00B97101" w:rsidRDefault="001D3D1B" w:rsidP="00650EEF">
      <w:pPr>
        <w:rPr>
          <w:sz w:val="24"/>
        </w:rPr>
      </w:pPr>
    </w:p>
    <w:p w:rsidR="00650EEF" w:rsidRPr="003D412E" w:rsidRDefault="00650EEF" w:rsidP="001D3D1B">
      <w:pPr>
        <w:pStyle w:val="Odstavecseseznamem"/>
        <w:numPr>
          <w:ilvl w:val="0"/>
          <w:numId w:val="1"/>
        </w:numPr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3D412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Co je zákonnou jednotkou tlaku? </w:t>
      </w:r>
    </w:p>
    <w:p w:rsidR="00650EEF" w:rsidRPr="001D3D1B" w:rsidRDefault="00650EEF" w:rsidP="001D3D1B">
      <w:pPr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  <w:r w:rsidRPr="001D3D1B">
        <w:rPr>
          <w:sz w:val="24"/>
        </w:rPr>
        <w:t xml:space="preserve">Tabulka 2 ČSN ISO 80000-1 (011300)  </w:t>
      </w:r>
    </w:p>
    <w:p w:rsidR="00650EEF" w:rsidRDefault="00650EEF" w:rsidP="00650EEF">
      <w:pPr>
        <w:pStyle w:val="Zkladntext2"/>
        <w:rPr>
          <w:rFonts w:ascii="Times New Roman" w:hAnsi="Times New Roman"/>
        </w:rPr>
      </w:pPr>
    </w:p>
    <w:p w:rsidR="00262A0F" w:rsidRDefault="00262A0F" w:rsidP="00262A0F">
      <w:pPr>
        <w:pStyle w:val="Zkladntext3"/>
        <w:rPr>
          <w:b w:val="0"/>
        </w:rPr>
      </w:pPr>
    </w:p>
    <w:p w:rsidR="00863DB1" w:rsidRPr="003C5A11" w:rsidRDefault="007F6F52" w:rsidP="00650EEF">
      <w:pPr>
        <w:numPr>
          <w:ilvl w:val="0"/>
          <w:numId w:val="1"/>
        </w:numPr>
        <w:outlineLvl w:val="0"/>
        <w:rPr>
          <w:b/>
          <w:sz w:val="24"/>
        </w:rPr>
      </w:pPr>
      <w:r>
        <w:rPr>
          <w:b/>
          <w:sz w:val="24"/>
        </w:rPr>
        <w:t>Kdy je ukončeno o</w:t>
      </w:r>
      <w:r w:rsidR="00863DB1" w:rsidRPr="003C5A11">
        <w:rPr>
          <w:b/>
          <w:sz w:val="24"/>
        </w:rPr>
        <w:t>dvzdušňování zařízení</w:t>
      </w:r>
      <w:r>
        <w:rPr>
          <w:b/>
          <w:sz w:val="24"/>
        </w:rPr>
        <w:t>?</w:t>
      </w:r>
      <w:r w:rsidR="00CD4800">
        <w:rPr>
          <w:b/>
          <w:sz w:val="24"/>
        </w:rPr>
        <w:t xml:space="preserve"> </w:t>
      </w:r>
    </w:p>
    <w:p w:rsidR="00863DB1" w:rsidRDefault="00863DB1">
      <w:pPr>
        <w:rPr>
          <w:sz w:val="24"/>
        </w:rPr>
      </w:pPr>
      <w:r>
        <w:rPr>
          <w:sz w:val="24"/>
        </w:rPr>
        <w:t xml:space="preserve">     </w:t>
      </w:r>
      <w:r w:rsidR="003C5A11">
        <w:rPr>
          <w:sz w:val="24"/>
        </w:rPr>
        <w:t xml:space="preserve">   </w:t>
      </w:r>
      <w:r w:rsidR="001D3D1B">
        <w:rPr>
          <w:sz w:val="24"/>
        </w:rPr>
        <w:t xml:space="preserve">   </w:t>
      </w:r>
      <w:r>
        <w:rPr>
          <w:sz w:val="24"/>
        </w:rPr>
        <w:t xml:space="preserve"> </w:t>
      </w:r>
      <w:r w:rsidR="001D3D1B" w:rsidRPr="001D3D1B">
        <w:rPr>
          <w:sz w:val="24"/>
        </w:rPr>
        <w:t>ČSN 38 6405</w:t>
      </w:r>
    </w:p>
    <w:p w:rsidR="001D3D1B" w:rsidRDefault="001D3D1B">
      <w:pPr>
        <w:rPr>
          <w:sz w:val="24"/>
        </w:rPr>
      </w:pPr>
    </w:p>
    <w:p w:rsidR="001D3D1B" w:rsidRPr="001D3D1B" w:rsidRDefault="001D3D1B">
      <w:pPr>
        <w:rPr>
          <w:sz w:val="24"/>
        </w:rPr>
      </w:pPr>
    </w:p>
    <w:p w:rsidR="00FE3BCF" w:rsidRPr="001D3D1B" w:rsidRDefault="00331BBA" w:rsidP="001D3D1B">
      <w:pPr>
        <w:pStyle w:val="Odstavecseseznamem"/>
        <w:numPr>
          <w:ilvl w:val="0"/>
          <w:numId w:val="1"/>
        </w:numPr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262A0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Co je to odplynění?</w:t>
      </w:r>
      <w:r w:rsidR="00FE3BCF" w:rsidRPr="00262A0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</w:t>
      </w:r>
    </w:p>
    <w:p w:rsidR="00863DB1" w:rsidRDefault="00863DB1" w:rsidP="001D3D1B">
      <w:pPr>
        <w:tabs>
          <w:tab w:val="left" w:pos="426"/>
        </w:tabs>
        <w:rPr>
          <w:sz w:val="24"/>
        </w:rPr>
      </w:pPr>
      <w:r>
        <w:rPr>
          <w:rFonts w:ascii="USALight" w:hAnsi="USALight"/>
          <w:sz w:val="24"/>
        </w:rPr>
        <w:t xml:space="preserve">        </w:t>
      </w:r>
      <w:r w:rsidR="003C5A11">
        <w:rPr>
          <w:rFonts w:ascii="USALight" w:hAnsi="USALight"/>
          <w:sz w:val="24"/>
        </w:rPr>
        <w:tab/>
      </w:r>
      <w:r w:rsidR="001D3D1B" w:rsidRPr="001D3D1B">
        <w:rPr>
          <w:sz w:val="24"/>
        </w:rPr>
        <w:t>ČSN 38 6405</w:t>
      </w:r>
    </w:p>
    <w:p w:rsidR="001D3D1B" w:rsidRDefault="001D3D1B" w:rsidP="001D3D1B">
      <w:pPr>
        <w:tabs>
          <w:tab w:val="left" w:pos="426"/>
        </w:tabs>
        <w:rPr>
          <w:sz w:val="24"/>
        </w:rPr>
      </w:pPr>
    </w:p>
    <w:p w:rsidR="001D3D1B" w:rsidRPr="001D3D1B" w:rsidRDefault="001D3D1B" w:rsidP="001D3D1B">
      <w:pPr>
        <w:tabs>
          <w:tab w:val="left" w:pos="426"/>
        </w:tabs>
        <w:rPr>
          <w:sz w:val="24"/>
        </w:rPr>
      </w:pPr>
    </w:p>
    <w:p w:rsidR="00863DB1" w:rsidRPr="003C5A11" w:rsidRDefault="006D725C" w:rsidP="00650EEF">
      <w:pPr>
        <w:numPr>
          <w:ilvl w:val="0"/>
          <w:numId w:val="1"/>
        </w:numPr>
        <w:outlineLvl w:val="0"/>
        <w:rPr>
          <w:b/>
          <w:sz w:val="24"/>
        </w:rPr>
      </w:pPr>
      <w:r>
        <w:rPr>
          <w:b/>
          <w:sz w:val="24"/>
        </w:rPr>
        <w:t xml:space="preserve">Kdy je </w:t>
      </w:r>
      <w:r w:rsidR="007F6F52" w:rsidRPr="003C5A11">
        <w:rPr>
          <w:b/>
          <w:sz w:val="24"/>
        </w:rPr>
        <w:t>ukončeno</w:t>
      </w:r>
      <w:r w:rsidR="007F6F52">
        <w:rPr>
          <w:b/>
          <w:sz w:val="24"/>
        </w:rPr>
        <w:t xml:space="preserve"> </w:t>
      </w:r>
      <w:r>
        <w:rPr>
          <w:b/>
          <w:sz w:val="24"/>
        </w:rPr>
        <w:t>o</w:t>
      </w:r>
      <w:r w:rsidR="00863DB1" w:rsidRPr="003C5A11">
        <w:rPr>
          <w:b/>
          <w:sz w:val="24"/>
        </w:rPr>
        <w:t>dplynění zařízení</w:t>
      </w:r>
      <w:r>
        <w:rPr>
          <w:b/>
          <w:sz w:val="24"/>
        </w:rPr>
        <w:t>?</w:t>
      </w:r>
      <w:r w:rsidR="00863DB1" w:rsidRPr="003C5A11">
        <w:rPr>
          <w:b/>
          <w:sz w:val="24"/>
        </w:rPr>
        <w:t xml:space="preserve"> </w:t>
      </w:r>
    </w:p>
    <w:p w:rsidR="00863DB1" w:rsidRDefault="00863DB1">
      <w:pPr>
        <w:rPr>
          <w:sz w:val="24"/>
        </w:rPr>
      </w:pPr>
      <w:r>
        <w:rPr>
          <w:sz w:val="24"/>
        </w:rPr>
        <w:t xml:space="preserve">    </w:t>
      </w:r>
      <w:r w:rsidR="006B0F4D">
        <w:rPr>
          <w:sz w:val="24"/>
        </w:rPr>
        <w:t xml:space="preserve">    </w:t>
      </w:r>
      <w:r w:rsidR="001D3D1B">
        <w:rPr>
          <w:sz w:val="24"/>
        </w:rPr>
        <w:tab/>
      </w:r>
      <w:r w:rsidR="003D412E" w:rsidRPr="002E7877">
        <w:rPr>
          <w:sz w:val="24"/>
        </w:rPr>
        <w:t>ČSN 38 6405</w:t>
      </w:r>
    </w:p>
    <w:p w:rsidR="003D412E" w:rsidRDefault="003D412E">
      <w:pPr>
        <w:rPr>
          <w:rFonts w:ascii="USALight" w:hAnsi="USALight"/>
          <w:sz w:val="24"/>
        </w:rPr>
      </w:pPr>
    </w:p>
    <w:p w:rsidR="001D3D1B" w:rsidRDefault="001D3D1B">
      <w:pPr>
        <w:rPr>
          <w:rFonts w:ascii="USALight" w:hAnsi="USALight"/>
          <w:sz w:val="24"/>
        </w:rPr>
      </w:pPr>
    </w:p>
    <w:p w:rsidR="00A16577" w:rsidRPr="003D412E" w:rsidRDefault="00A16577" w:rsidP="00650EEF">
      <w:pPr>
        <w:numPr>
          <w:ilvl w:val="0"/>
          <w:numId w:val="1"/>
        </w:numPr>
        <w:outlineLvl w:val="0"/>
        <w:rPr>
          <w:b/>
          <w:i/>
          <w:sz w:val="24"/>
        </w:rPr>
      </w:pPr>
      <w:r w:rsidRPr="0051460E">
        <w:rPr>
          <w:b/>
          <w:sz w:val="24"/>
        </w:rPr>
        <w:t xml:space="preserve">Jak se </w:t>
      </w:r>
      <w:r>
        <w:rPr>
          <w:b/>
          <w:sz w:val="24"/>
        </w:rPr>
        <w:t xml:space="preserve">obecně </w:t>
      </w:r>
      <w:r w:rsidRPr="0051460E">
        <w:rPr>
          <w:b/>
          <w:sz w:val="24"/>
        </w:rPr>
        <w:t>vyhledávají netěsnosti na plynovodech?</w:t>
      </w:r>
      <w:r w:rsidR="00FE3BCF">
        <w:rPr>
          <w:b/>
          <w:sz w:val="24"/>
        </w:rPr>
        <w:t xml:space="preserve"> </w:t>
      </w:r>
    </w:p>
    <w:p w:rsidR="00863DB1" w:rsidRPr="001D3D1B" w:rsidRDefault="006B0F4D">
      <w:pPr>
        <w:rPr>
          <w:b/>
          <w:sz w:val="24"/>
        </w:rPr>
      </w:pPr>
      <w:r>
        <w:rPr>
          <w:sz w:val="24"/>
        </w:rPr>
        <w:tab/>
      </w:r>
      <w:r w:rsidR="003D412E" w:rsidRPr="001D3D1B">
        <w:rPr>
          <w:sz w:val="24"/>
        </w:rPr>
        <w:t>technické předpisy, např. TPG 704 01</w:t>
      </w:r>
      <w:r w:rsidR="003D412E" w:rsidRPr="001D3D1B">
        <w:rPr>
          <w:b/>
          <w:sz w:val="24"/>
        </w:rPr>
        <w:t xml:space="preserve">       </w:t>
      </w:r>
    </w:p>
    <w:p w:rsidR="003D412E" w:rsidRDefault="003D412E">
      <w:pPr>
        <w:rPr>
          <w:sz w:val="24"/>
        </w:rPr>
      </w:pPr>
    </w:p>
    <w:p w:rsidR="00D3182E" w:rsidRDefault="00D3182E">
      <w:pPr>
        <w:rPr>
          <w:sz w:val="24"/>
        </w:rPr>
      </w:pPr>
    </w:p>
    <w:p w:rsidR="002958EF" w:rsidRPr="002958EF" w:rsidRDefault="005A6DC6" w:rsidP="001D3D1B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 w:rsidRPr="00262A0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Jakým plynem se provádí odplynění?</w:t>
      </w:r>
      <w:r w:rsidRPr="002958EF">
        <w:rPr>
          <w:b/>
          <w:sz w:val="24"/>
        </w:rPr>
        <w:t xml:space="preserve"> </w:t>
      </w:r>
      <w:r w:rsidR="002958EF" w:rsidRPr="002958EF">
        <w:rPr>
          <w:color w:val="FF0000"/>
          <w:sz w:val="24"/>
        </w:rPr>
        <w:t xml:space="preserve"> </w:t>
      </w:r>
    </w:p>
    <w:p w:rsidR="00DC2F49" w:rsidRPr="001D3D1B" w:rsidRDefault="005A6DC6" w:rsidP="001D3D1B">
      <w:pPr>
        <w:rPr>
          <w:sz w:val="24"/>
        </w:rPr>
      </w:pPr>
      <w:r w:rsidRPr="001D3D1B">
        <w:rPr>
          <w:sz w:val="24"/>
        </w:rPr>
        <w:t xml:space="preserve">        </w:t>
      </w:r>
      <w:r w:rsidR="001D3D1B">
        <w:rPr>
          <w:sz w:val="24"/>
        </w:rPr>
        <w:tab/>
      </w:r>
      <w:r w:rsidR="003D412E" w:rsidRPr="001D3D1B">
        <w:rPr>
          <w:sz w:val="24"/>
        </w:rPr>
        <w:t>ČSN 38 6405</w:t>
      </w:r>
    </w:p>
    <w:p w:rsidR="003D412E" w:rsidRDefault="003D412E" w:rsidP="00764C21">
      <w:pPr>
        <w:ind w:left="360"/>
        <w:outlineLvl w:val="0"/>
        <w:rPr>
          <w:b/>
          <w:sz w:val="24"/>
        </w:rPr>
      </w:pPr>
    </w:p>
    <w:p w:rsidR="00D3182E" w:rsidRDefault="00D3182E" w:rsidP="00764C21">
      <w:pPr>
        <w:ind w:left="360"/>
        <w:outlineLvl w:val="0"/>
        <w:rPr>
          <w:b/>
          <w:sz w:val="24"/>
        </w:rPr>
      </w:pPr>
    </w:p>
    <w:p w:rsidR="00D3182E" w:rsidRPr="001D3D1B" w:rsidRDefault="00D3182E" w:rsidP="00764C21">
      <w:pPr>
        <w:ind w:left="360"/>
        <w:outlineLvl w:val="0"/>
        <w:rPr>
          <w:b/>
          <w:sz w:val="24"/>
        </w:rPr>
      </w:pPr>
    </w:p>
    <w:p w:rsidR="002958EF" w:rsidRPr="002958EF" w:rsidRDefault="00F22F57" w:rsidP="001D3D1B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 w:rsidRPr="0056023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lastRenderedPageBreak/>
        <w:t>Co je dolní mez výbušnosti</w:t>
      </w:r>
      <w:r w:rsidR="00EA5030" w:rsidRPr="0056023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plynu</w:t>
      </w:r>
      <w:r w:rsidRPr="0056023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?</w:t>
      </w:r>
      <w:r w:rsidR="002958EF" w:rsidRPr="002958EF">
        <w:rPr>
          <w:b/>
          <w:sz w:val="24"/>
        </w:rPr>
        <w:t xml:space="preserve"> </w:t>
      </w:r>
    </w:p>
    <w:p w:rsidR="005636E0" w:rsidRDefault="001D3D1B" w:rsidP="001D3D1B">
      <w:pPr>
        <w:ind w:left="567"/>
        <w:rPr>
          <w:sz w:val="24"/>
          <w:szCs w:val="24"/>
        </w:rPr>
      </w:pPr>
      <w:r>
        <w:rPr>
          <w:color w:val="FF0000"/>
          <w:sz w:val="24"/>
        </w:rPr>
        <w:t xml:space="preserve"> </w:t>
      </w:r>
      <w:r w:rsidR="003D412E" w:rsidRPr="002958EF">
        <w:rPr>
          <w:color w:val="FF0000"/>
          <w:sz w:val="24"/>
        </w:rPr>
        <w:t xml:space="preserve"> </w:t>
      </w:r>
      <w:r w:rsidR="003D412E" w:rsidRPr="002958EF">
        <w:rPr>
          <w:sz w:val="24"/>
        </w:rPr>
        <w:t>ČSN 38 6405</w:t>
      </w:r>
    </w:p>
    <w:p w:rsidR="0056023E" w:rsidRDefault="0056023E" w:rsidP="005636E0">
      <w:pPr>
        <w:ind w:left="567"/>
        <w:rPr>
          <w:sz w:val="24"/>
          <w:szCs w:val="24"/>
        </w:rPr>
      </w:pPr>
    </w:p>
    <w:p w:rsidR="002958EF" w:rsidRPr="002958EF" w:rsidRDefault="005636E0" w:rsidP="001D3D1B">
      <w:pPr>
        <w:pStyle w:val="Odstavecseseznamem"/>
        <w:numPr>
          <w:ilvl w:val="0"/>
          <w:numId w:val="1"/>
        </w:numPr>
        <w:spacing w:after="0"/>
        <w:rPr>
          <w:sz w:val="24"/>
        </w:rPr>
      </w:pPr>
      <w:r w:rsidRPr="0056023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Co je horní mez výbušnosti</w:t>
      </w:r>
      <w:r w:rsidR="00EA5030" w:rsidRPr="0056023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plynu</w:t>
      </w:r>
      <w:r w:rsidRPr="0056023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?</w:t>
      </w:r>
      <w:r w:rsidR="002958EF" w:rsidRPr="002958EF">
        <w:rPr>
          <w:b/>
          <w:sz w:val="24"/>
        </w:rPr>
        <w:t xml:space="preserve"> </w:t>
      </w:r>
    </w:p>
    <w:p w:rsidR="005636E0" w:rsidRDefault="003D412E" w:rsidP="001D3D1B">
      <w:pPr>
        <w:ind w:left="360" w:firstLine="360"/>
        <w:rPr>
          <w:sz w:val="24"/>
        </w:rPr>
      </w:pPr>
      <w:r w:rsidRPr="002958EF">
        <w:rPr>
          <w:sz w:val="24"/>
        </w:rPr>
        <w:t>ČSN 38 6405</w:t>
      </w:r>
    </w:p>
    <w:p w:rsidR="003D412E" w:rsidRDefault="003D412E" w:rsidP="005636E0">
      <w:pPr>
        <w:ind w:left="567"/>
        <w:rPr>
          <w:sz w:val="24"/>
          <w:szCs w:val="24"/>
        </w:rPr>
      </w:pPr>
    </w:p>
    <w:p w:rsidR="00907A7D" w:rsidRPr="0056023E" w:rsidRDefault="00907A7D" w:rsidP="001D3D1B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56023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Co je to uzavírací kohout?</w:t>
      </w:r>
    </w:p>
    <w:p w:rsidR="001D3D1B" w:rsidRPr="001D3D1B" w:rsidRDefault="001D3D1B" w:rsidP="001D3D1B">
      <w:pPr>
        <w:autoSpaceDE w:val="0"/>
        <w:autoSpaceDN w:val="0"/>
        <w:adjustRightInd w:val="0"/>
        <w:ind w:firstLine="708"/>
        <w:rPr>
          <w:sz w:val="24"/>
        </w:rPr>
      </w:pPr>
      <w:r>
        <w:rPr>
          <w:sz w:val="24"/>
        </w:rPr>
        <w:t xml:space="preserve">ČSN </w:t>
      </w:r>
      <w:r w:rsidR="00907A7D" w:rsidRPr="001D3D1B">
        <w:rPr>
          <w:sz w:val="24"/>
        </w:rPr>
        <w:t>EN 331</w:t>
      </w:r>
    </w:p>
    <w:p w:rsidR="00907A7D" w:rsidRDefault="00907A7D" w:rsidP="00907A7D">
      <w:pPr>
        <w:autoSpaceDE w:val="0"/>
        <w:autoSpaceDN w:val="0"/>
        <w:adjustRightInd w:val="0"/>
        <w:rPr>
          <w:sz w:val="24"/>
        </w:rPr>
      </w:pPr>
      <w:bookmarkStart w:id="2" w:name="_GoBack"/>
      <w:bookmarkEnd w:id="2"/>
    </w:p>
    <w:p w:rsidR="00907A7D" w:rsidRPr="0056023E" w:rsidRDefault="00907A7D" w:rsidP="001D3D1B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56023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V jakém jazyku musí být dodány písemné návody k montáži a provozu uzavíracích kohoutů pro plynová zařízení, montovaných na území ČR?</w:t>
      </w:r>
    </w:p>
    <w:p w:rsidR="001D3D1B" w:rsidRPr="001D3D1B" w:rsidRDefault="001D3D1B" w:rsidP="001D3D1B">
      <w:pPr>
        <w:autoSpaceDE w:val="0"/>
        <w:autoSpaceDN w:val="0"/>
        <w:adjustRightInd w:val="0"/>
        <w:ind w:left="360" w:firstLine="348"/>
        <w:rPr>
          <w:sz w:val="24"/>
        </w:rPr>
      </w:pPr>
      <w:r w:rsidRPr="001D3D1B">
        <w:rPr>
          <w:sz w:val="24"/>
        </w:rPr>
        <w:t>ČSN EN 331</w:t>
      </w:r>
    </w:p>
    <w:p w:rsidR="00907A7D" w:rsidRDefault="00907A7D" w:rsidP="00907A7D">
      <w:pPr>
        <w:autoSpaceDE w:val="0"/>
        <w:autoSpaceDN w:val="0"/>
        <w:adjustRightInd w:val="0"/>
      </w:pPr>
    </w:p>
    <w:p w:rsidR="001D3D1B" w:rsidRDefault="001D3D1B" w:rsidP="00907A7D">
      <w:pPr>
        <w:autoSpaceDE w:val="0"/>
        <w:autoSpaceDN w:val="0"/>
        <w:adjustRightInd w:val="0"/>
      </w:pPr>
    </w:p>
    <w:p w:rsidR="00907A7D" w:rsidRPr="0056023E" w:rsidRDefault="00907A7D" w:rsidP="001D3D1B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56023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Montáž zařízení je činnost, při které je technologický celek, jeho část nebo součást spojována s jinou pevnou nebo pohyblivou částí. Co je opakem montáže?</w:t>
      </w:r>
    </w:p>
    <w:p w:rsidR="00907A7D" w:rsidRDefault="00907A7D" w:rsidP="001D3D1B">
      <w:pPr>
        <w:autoSpaceDE w:val="0"/>
        <w:autoSpaceDN w:val="0"/>
        <w:adjustRightInd w:val="0"/>
        <w:ind w:firstLine="708"/>
        <w:rPr>
          <w:sz w:val="24"/>
        </w:rPr>
      </w:pPr>
      <w:r w:rsidRPr="001D3D1B">
        <w:rPr>
          <w:sz w:val="24"/>
        </w:rPr>
        <w:t>TPG 900 01</w:t>
      </w:r>
    </w:p>
    <w:p w:rsidR="001D3D1B" w:rsidRPr="001D3D1B" w:rsidRDefault="001D3D1B" w:rsidP="001D3D1B">
      <w:pPr>
        <w:autoSpaceDE w:val="0"/>
        <w:autoSpaceDN w:val="0"/>
        <w:adjustRightInd w:val="0"/>
        <w:ind w:firstLine="708"/>
        <w:rPr>
          <w:sz w:val="24"/>
        </w:rPr>
      </w:pPr>
    </w:p>
    <w:p w:rsidR="00907A7D" w:rsidRDefault="00907A7D" w:rsidP="00907A7D">
      <w:pPr>
        <w:autoSpaceDE w:val="0"/>
        <w:autoSpaceDN w:val="0"/>
        <w:adjustRightInd w:val="0"/>
        <w:rPr>
          <w:rFonts w:ascii="Arial" w:hAnsi="Arial" w:cs="Arial"/>
        </w:rPr>
      </w:pPr>
    </w:p>
    <w:p w:rsidR="00907A7D" w:rsidRPr="003D412E" w:rsidRDefault="001253DD" w:rsidP="001D3D1B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bookmarkStart w:id="3" w:name="_Hlk97915626"/>
      <w:r w:rsidRPr="003D412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Změní se opravou provozovaného vyhrazeného plynového zařízení jeho základní technické nebo bezpečnostní parametry</w:t>
      </w:r>
      <w:r w:rsidR="00907A7D" w:rsidRPr="003D412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?</w:t>
      </w:r>
    </w:p>
    <w:p w:rsidR="00907A7D" w:rsidRPr="003D412E" w:rsidRDefault="001253DD" w:rsidP="001D3D1B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  <w:r w:rsidRPr="003D412E">
        <w:rPr>
          <w:sz w:val="24"/>
          <w:szCs w:val="24"/>
        </w:rPr>
        <w:t>zákon 250/2021 Sb.</w:t>
      </w:r>
    </w:p>
    <w:p w:rsidR="00907A7D" w:rsidRPr="003D412E" w:rsidRDefault="00907A7D" w:rsidP="00907A7D">
      <w:pPr>
        <w:autoSpaceDE w:val="0"/>
        <w:autoSpaceDN w:val="0"/>
        <w:adjustRightInd w:val="0"/>
        <w:rPr>
          <w:rFonts w:ascii="Arial" w:hAnsi="Arial" w:cs="Arial"/>
        </w:rPr>
      </w:pPr>
    </w:p>
    <w:p w:rsidR="00650EEF" w:rsidRPr="003D412E" w:rsidRDefault="00650EEF" w:rsidP="00650EEF">
      <w:pPr>
        <w:pStyle w:val="Odstavecseseznamem"/>
        <w:rPr>
          <w:b/>
          <w:color w:val="FF0000"/>
          <w:sz w:val="24"/>
        </w:rPr>
      </w:pPr>
    </w:p>
    <w:p w:rsidR="001253DD" w:rsidRPr="003D412E" w:rsidRDefault="001253DD" w:rsidP="001D3D1B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3D412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Změní se rekonstrukcí provozovaného vyhrazeného plynového zařízení jeho základní technické nebo bezpečnostní parametry?</w:t>
      </w:r>
    </w:p>
    <w:p w:rsidR="001253DD" w:rsidRPr="001253DD" w:rsidRDefault="001253DD" w:rsidP="001D3D1B">
      <w:pPr>
        <w:autoSpaceDE w:val="0"/>
        <w:autoSpaceDN w:val="0"/>
        <w:adjustRightInd w:val="0"/>
        <w:ind w:firstLine="708"/>
        <w:rPr>
          <w:rFonts w:ascii="Arial" w:hAnsi="Arial" w:cs="Arial"/>
          <w:sz w:val="24"/>
          <w:szCs w:val="24"/>
        </w:rPr>
      </w:pPr>
      <w:r w:rsidRPr="003D412E">
        <w:rPr>
          <w:sz w:val="24"/>
          <w:szCs w:val="24"/>
        </w:rPr>
        <w:t xml:space="preserve">zákon 250/2021 Sb. </w:t>
      </w:r>
      <w:r>
        <w:rPr>
          <w:sz w:val="24"/>
          <w:szCs w:val="24"/>
        </w:rPr>
        <w:t xml:space="preserve"> </w:t>
      </w:r>
    </w:p>
    <w:bookmarkEnd w:id="3"/>
    <w:p w:rsidR="001253DD" w:rsidRDefault="001253DD" w:rsidP="001253DD">
      <w:pPr>
        <w:pStyle w:val="Odstavecseseznamem"/>
        <w:rPr>
          <w:b/>
          <w:color w:val="FF0000"/>
          <w:sz w:val="24"/>
        </w:rPr>
      </w:pPr>
    </w:p>
    <w:p w:rsidR="00907A7D" w:rsidRPr="00DC5B59" w:rsidRDefault="00907A7D" w:rsidP="001D3D1B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DC5B59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Co je to provozní tlak (OP)?</w:t>
      </w:r>
    </w:p>
    <w:p w:rsidR="001D3D1B" w:rsidRPr="001D3D1B" w:rsidRDefault="001D3D1B" w:rsidP="001D3D1B">
      <w:pPr>
        <w:autoSpaceDE w:val="0"/>
        <w:autoSpaceDN w:val="0"/>
        <w:adjustRightInd w:val="0"/>
        <w:ind w:left="360" w:firstLine="348"/>
        <w:rPr>
          <w:sz w:val="24"/>
        </w:rPr>
      </w:pPr>
      <w:r w:rsidRPr="001D3D1B">
        <w:rPr>
          <w:sz w:val="24"/>
        </w:rPr>
        <w:t>TPG 900 01</w:t>
      </w:r>
    </w:p>
    <w:p w:rsidR="00907A7D" w:rsidRDefault="00907A7D" w:rsidP="00907A7D">
      <w:pPr>
        <w:autoSpaceDE w:val="0"/>
        <w:autoSpaceDN w:val="0"/>
        <w:adjustRightInd w:val="0"/>
      </w:pPr>
    </w:p>
    <w:p w:rsidR="001D3D1B" w:rsidRDefault="001D3D1B" w:rsidP="00907A7D">
      <w:pPr>
        <w:autoSpaceDE w:val="0"/>
        <w:autoSpaceDN w:val="0"/>
        <w:adjustRightInd w:val="0"/>
      </w:pPr>
    </w:p>
    <w:p w:rsidR="00907A7D" w:rsidRPr="00DC5B59" w:rsidRDefault="00907A7D" w:rsidP="001D3D1B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DC5B59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Co je to výbuch nebo detonace?</w:t>
      </w:r>
    </w:p>
    <w:p w:rsidR="001D3D1B" w:rsidRDefault="00907A7D" w:rsidP="001D3D1B">
      <w:pPr>
        <w:autoSpaceDE w:val="0"/>
        <w:autoSpaceDN w:val="0"/>
        <w:adjustRightInd w:val="0"/>
        <w:ind w:firstLine="708"/>
        <w:rPr>
          <w:sz w:val="24"/>
        </w:rPr>
      </w:pPr>
      <w:r w:rsidRPr="00DC5B59">
        <w:rPr>
          <w:sz w:val="24"/>
          <w:szCs w:val="24"/>
        </w:rPr>
        <w:t xml:space="preserve"> </w:t>
      </w:r>
      <w:r w:rsidR="001D3D1B" w:rsidRPr="001D3D1B">
        <w:rPr>
          <w:sz w:val="24"/>
        </w:rPr>
        <w:t>TPG 900 01</w:t>
      </w:r>
    </w:p>
    <w:p w:rsidR="00907A7D" w:rsidRDefault="00907A7D" w:rsidP="001D3D1B">
      <w:pPr>
        <w:autoSpaceDE w:val="0"/>
        <w:autoSpaceDN w:val="0"/>
        <w:adjustRightInd w:val="0"/>
        <w:rPr>
          <w:rFonts w:ascii="Arial" w:hAnsi="Arial" w:cs="Arial"/>
        </w:rPr>
      </w:pPr>
    </w:p>
    <w:p w:rsidR="00907A7D" w:rsidRDefault="00907A7D" w:rsidP="00907A7D">
      <w:pPr>
        <w:autoSpaceDE w:val="0"/>
        <w:autoSpaceDN w:val="0"/>
        <w:adjustRightInd w:val="0"/>
        <w:rPr>
          <w:rFonts w:ascii="Arial" w:hAnsi="Arial" w:cs="Arial"/>
        </w:rPr>
      </w:pPr>
    </w:p>
    <w:p w:rsidR="00907A7D" w:rsidRPr="008A7EFA" w:rsidRDefault="00907A7D" w:rsidP="001D3D1B">
      <w:pPr>
        <w:pStyle w:val="Odstavecseseznamem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8A7EF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Co je to plynoměr?</w:t>
      </w:r>
    </w:p>
    <w:p w:rsidR="00C72170" w:rsidRDefault="00907A7D" w:rsidP="001D3D1B">
      <w:pPr>
        <w:autoSpaceDE w:val="0"/>
        <w:autoSpaceDN w:val="0"/>
        <w:adjustRightInd w:val="0"/>
        <w:ind w:firstLine="708"/>
        <w:rPr>
          <w:rFonts w:ascii="Arial" w:hAnsi="Arial" w:cs="Arial"/>
        </w:rPr>
      </w:pPr>
      <w:r w:rsidRPr="008A7EFA">
        <w:rPr>
          <w:sz w:val="24"/>
          <w:szCs w:val="24"/>
        </w:rPr>
        <w:t xml:space="preserve">TPG 900 </w:t>
      </w:r>
      <w:r w:rsidR="001D3D1B">
        <w:rPr>
          <w:sz w:val="24"/>
          <w:szCs w:val="24"/>
        </w:rPr>
        <w:t>01</w:t>
      </w:r>
    </w:p>
    <w:p w:rsidR="00C72170" w:rsidRDefault="00C72170" w:rsidP="00C72170">
      <w:pPr>
        <w:jc w:val="both"/>
        <w:rPr>
          <w:sz w:val="24"/>
        </w:rPr>
      </w:pPr>
    </w:p>
    <w:p w:rsidR="007465A0" w:rsidRPr="00650EEF" w:rsidRDefault="007465A0" w:rsidP="001D3D1B">
      <w:pPr>
        <w:pStyle w:val="Odstavecseseznamem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650EEF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Jaké bezpečnostní značky, značení a signály podle zákona č. 309/2006 Sb. mohou být na pracovištích, na kterých jsou vykonávány práce, při nichž může dojít k poškození zdraví? </w:t>
      </w:r>
    </w:p>
    <w:p w:rsidR="007465A0" w:rsidRPr="001D3D1B" w:rsidRDefault="007465A0" w:rsidP="001D3D1B">
      <w:pPr>
        <w:tabs>
          <w:tab w:val="left" w:pos="567"/>
        </w:tabs>
        <w:ind w:left="927" w:hanging="567"/>
        <w:rPr>
          <w:color w:val="000000"/>
          <w:sz w:val="24"/>
          <w:szCs w:val="24"/>
        </w:rPr>
      </w:pPr>
      <w:r w:rsidRPr="00650EEF">
        <w:rPr>
          <w:sz w:val="24"/>
          <w:szCs w:val="24"/>
        </w:rPr>
        <w:t xml:space="preserve">      </w:t>
      </w:r>
      <w:r w:rsidRPr="001D3D1B">
        <w:rPr>
          <w:rFonts w:eastAsiaTheme="minorHAnsi"/>
          <w:sz w:val="24"/>
          <w:szCs w:val="24"/>
          <w:lang w:eastAsia="en-US"/>
        </w:rPr>
        <w:t xml:space="preserve">zákon č. 309/2006 Sb. </w:t>
      </w:r>
      <w:r w:rsidR="006C0F8F">
        <w:rPr>
          <w:rFonts w:eastAsiaTheme="minorHAnsi"/>
          <w:sz w:val="24"/>
          <w:szCs w:val="24"/>
          <w:lang w:eastAsia="en-US"/>
        </w:rPr>
        <w:t>v platném znění</w:t>
      </w:r>
    </w:p>
    <w:p w:rsidR="007465A0" w:rsidRDefault="007465A0" w:rsidP="007465A0">
      <w:pPr>
        <w:tabs>
          <w:tab w:val="left" w:pos="567"/>
        </w:tabs>
        <w:ind w:left="567" w:hanging="567"/>
      </w:pPr>
    </w:p>
    <w:p w:rsidR="001D3D1B" w:rsidRDefault="001D3D1B" w:rsidP="007465A0">
      <w:pPr>
        <w:tabs>
          <w:tab w:val="left" w:pos="567"/>
        </w:tabs>
        <w:ind w:left="567" w:hanging="567"/>
      </w:pPr>
    </w:p>
    <w:p w:rsidR="001D3D1B" w:rsidRPr="00C0376F" w:rsidRDefault="001D3D1B" w:rsidP="007465A0">
      <w:pPr>
        <w:tabs>
          <w:tab w:val="left" w:pos="567"/>
        </w:tabs>
        <w:ind w:left="567" w:hanging="567"/>
      </w:pPr>
    </w:p>
    <w:p w:rsidR="007465A0" w:rsidRPr="00D3182E" w:rsidRDefault="007465A0" w:rsidP="00D3182E">
      <w:pPr>
        <w:pStyle w:val="Odstavecseseznamem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D3182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Jak mají vypadat podle nařízení vlády č.  375/2017 Sb. informativní značky pro únikové cesty, nouzové východy nebo místa první pomoci? </w:t>
      </w:r>
    </w:p>
    <w:p w:rsidR="007465A0" w:rsidRPr="00D3182E" w:rsidRDefault="007465A0" w:rsidP="00D3182E">
      <w:pPr>
        <w:tabs>
          <w:tab w:val="left" w:pos="567"/>
        </w:tabs>
        <w:autoSpaceDE w:val="0"/>
        <w:autoSpaceDN w:val="0"/>
        <w:adjustRightInd w:val="0"/>
        <w:ind w:left="993" w:hanging="567"/>
        <w:rPr>
          <w:sz w:val="24"/>
          <w:szCs w:val="24"/>
        </w:rPr>
      </w:pPr>
      <w:r w:rsidRPr="00650EEF">
        <w:rPr>
          <w:sz w:val="24"/>
          <w:szCs w:val="24"/>
        </w:rPr>
        <w:t xml:space="preserve">     </w:t>
      </w:r>
      <w:r w:rsidRPr="00D3182E">
        <w:rPr>
          <w:sz w:val="24"/>
          <w:szCs w:val="24"/>
        </w:rPr>
        <w:t>nařízení vlády č. 375/2017 Sb</w:t>
      </w:r>
      <w:r w:rsidR="00D3182E" w:rsidRPr="00D3182E">
        <w:rPr>
          <w:sz w:val="24"/>
          <w:szCs w:val="24"/>
        </w:rPr>
        <w:t xml:space="preserve">. </w:t>
      </w:r>
      <w:r w:rsidR="006C0F8F">
        <w:rPr>
          <w:sz w:val="24"/>
          <w:szCs w:val="24"/>
        </w:rPr>
        <w:t>v platném znění</w:t>
      </w:r>
    </w:p>
    <w:p w:rsidR="00C72170" w:rsidRDefault="00C72170" w:rsidP="00650EEF">
      <w:pPr>
        <w:pStyle w:val="Odstavecseseznamem"/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</w:rPr>
      </w:pPr>
    </w:p>
    <w:sectPr w:rsidR="00C721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614B" w:rsidRDefault="0080614B">
      <w:r>
        <w:separator/>
      </w:r>
    </w:p>
  </w:endnote>
  <w:endnote w:type="continuationSeparator" w:id="0">
    <w:p w:rsidR="0080614B" w:rsidRDefault="00806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SA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2F4" w:rsidRDefault="00E77D68">
    <w:pPr>
      <w:pStyle w:val="Zpat"/>
      <w:jc w:val="center"/>
    </w:pPr>
    <w:r>
      <w:t>prosinec ’22</w:t>
    </w:r>
  </w:p>
  <w:p w:rsidR="00880CB0" w:rsidRDefault="00880CB0" w:rsidP="00944001">
    <w:pPr>
      <w:pStyle w:val="Zpat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614B" w:rsidRDefault="0080614B">
      <w:r>
        <w:separator/>
      </w:r>
    </w:p>
  </w:footnote>
  <w:footnote w:type="continuationSeparator" w:id="0">
    <w:p w:rsidR="0080614B" w:rsidRDefault="00806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2781" w:rsidRDefault="00880CB0">
    <w:pPr>
      <w:pStyle w:val="Zhlav"/>
      <w:jc w:val="right"/>
      <w:rPr>
        <w:snapToGrid w:val="0"/>
        <w:sz w:val="32"/>
      </w:rPr>
    </w:pPr>
    <w:r>
      <w:rPr>
        <w:snapToGrid w:val="0"/>
        <w:sz w:val="32"/>
      </w:rPr>
      <w:t>M OB –</w:t>
    </w:r>
    <w:r w:rsidR="00B97101">
      <w:rPr>
        <w:snapToGrid w:val="0"/>
        <w:sz w:val="32"/>
      </w:rPr>
      <w:t xml:space="preserve"> IT </w:t>
    </w:r>
    <w:r>
      <w:rPr>
        <w:snapToGrid w:val="0"/>
        <w:sz w:val="32"/>
      </w:rPr>
      <w:t xml:space="preserve"> </w:t>
    </w:r>
    <w:r w:rsidR="00C35990">
      <w:rPr>
        <w:snapToGrid w:val="0"/>
        <w:sz w:val="32"/>
      </w:rPr>
      <w:t>22</w:t>
    </w:r>
  </w:p>
  <w:p w:rsidR="00880CB0" w:rsidRDefault="00E77D68">
    <w:pPr>
      <w:pStyle w:val="Zhlav"/>
      <w:jc w:val="right"/>
      <w:rPr>
        <w:snapToGrid w:val="0"/>
        <w:sz w:val="32"/>
      </w:rPr>
    </w:pPr>
    <w:r w:rsidRPr="00E77D68">
      <w:rPr>
        <w:snapToGrid w:val="0"/>
        <w:sz w:val="32"/>
      </w:rPr>
      <w:t>OPRAVA</w:t>
    </w:r>
    <w:r w:rsidR="00A70DA4">
      <w:rPr>
        <w:snapToGrid w:val="0"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F50AA"/>
    <w:multiLevelType w:val="hybridMultilevel"/>
    <w:tmpl w:val="7AB25E28"/>
    <w:lvl w:ilvl="0" w:tplc="B9B006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9EF2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3C2DEC"/>
    <w:multiLevelType w:val="hybridMultilevel"/>
    <w:tmpl w:val="9F18EC78"/>
    <w:lvl w:ilvl="0" w:tplc="C9426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9EF2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C10F7D"/>
    <w:multiLevelType w:val="hybridMultilevel"/>
    <w:tmpl w:val="318E8676"/>
    <w:lvl w:ilvl="0" w:tplc="C9426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49EF2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EA2795"/>
    <w:multiLevelType w:val="hybridMultilevel"/>
    <w:tmpl w:val="A7248F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23522"/>
    <w:multiLevelType w:val="hybridMultilevel"/>
    <w:tmpl w:val="ED6E44AE"/>
    <w:lvl w:ilvl="0" w:tplc="5C745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58494C"/>
    <w:multiLevelType w:val="hybridMultilevel"/>
    <w:tmpl w:val="2A8C96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87EDE"/>
    <w:multiLevelType w:val="hybridMultilevel"/>
    <w:tmpl w:val="58ECD89C"/>
    <w:lvl w:ilvl="0" w:tplc="48C078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FB38F4"/>
    <w:multiLevelType w:val="hybridMultilevel"/>
    <w:tmpl w:val="E96C69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3C4"/>
    <w:rsid w:val="000622A1"/>
    <w:rsid w:val="00077E9D"/>
    <w:rsid w:val="000946FE"/>
    <w:rsid w:val="000A3CB0"/>
    <w:rsid w:val="000B1209"/>
    <w:rsid w:val="000C00BA"/>
    <w:rsid w:val="000C36C9"/>
    <w:rsid w:val="001253DD"/>
    <w:rsid w:val="00147BD2"/>
    <w:rsid w:val="00152D90"/>
    <w:rsid w:val="00181AE0"/>
    <w:rsid w:val="001D3D1B"/>
    <w:rsid w:val="001E47F5"/>
    <w:rsid w:val="00203FC2"/>
    <w:rsid w:val="00254983"/>
    <w:rsid w:val="00262A0F"/>
    <w:rsid w:val="00290FC0"/>
    <w:rsid w:val="002958EF"/>
    <w:rsid w:val="002A3125"/>
    <w:rsid w:val="002E1D09"/>
    <w:rsid w:val="002E303E"/>
    <w:rsid w:val="00331BBA"/>
    <w:rsid w:val="00366CF1"/>
    <w:rsid w:val="00377BC0"/>
    <w:rsid w:val="003B4975"/>
    <w:rsid w:val="003C5A11"/>
    <w:rsid w:val="003D412E"/>
    <w:rsid w:val="003E38DD"/>
    <w:rsid w:val="003F3876"/>
    <w:rsid w:val="00406B33"/>
    <w:rsid w:val="00483047"/>
    <w:rsid w:val="004975EE"/>
    <w:rsid w:val="004A2781"/>
    <w:rsid w:val="004C0EB1"/>
    <w:rsid w:val="004C3B37"/>
    <w:rsid w:val="004C3C74"/>
    <w:rsid w:val="004E3FF2"/>
    <w:rsid w:val="00517286"/>
    <w:rsid w:val="00527CA2"/>
    <w:rsid w:val="00536B53"/>
    <w:rsid w:val="00554A77"/>
    <w:rsid w:val="0056023E"/>
    <w:rsid w:val="005636E0"/>
    <w:rsid w:val="00571B0B"/>
    <w:rsid w:val="0059448B"/>
    <w:rsid w:val="005A6DC6"/>
    <w:rsid w:val="005C271F"/>
    <w:rsid w:val="005E653C"/>
    <w:rsid w:val="005E760F"/>
    <w:rsid w:val="005F37FB"/>
    <w:rsid w:val="005F3B11"/>
    <w:rsid w:val="00613BF4"/>
    <w:rsid w:val="0061621A"/>
    <w:rsid w:val="00650EEF"/>
    <w:rsid w:val="00657DD4"/>
    <w:rsid w:val="0067571F"/>
    <w:rsid w:val="00682543"/>
    <w:rsid w:val="00693B2D"/>
    <w:rsid w:val="00694A23"/>
    <w:rsid w:val="006B0F4D"/>
    <w:rsid w:val="006C0F8F"/>
    <w:rsid w:val="006C74CD"/>
    <w:rsid w:val="006C7C6F"/>
    <w:rsid w:val="006D725C"/>
    <w:rsid w:val="006F55FA"/>
    <w:rsid w:val="0070381C"/>
    <w:rsid w:val="007229D0"/>
    <w:rsid w:val="007403C5"/>
    <w:rsid w:val="007465A0"/>
    <w:rsid w:val="00764C21"/>
    <w:rsid w:val="007A64E1"/>
    <w:rsid w:val="007C775B"/>
    <w:rsid w:val="007D3C37"/>
    <w:rsid w:val="007F6F52"/>
    <w:rsid w:val="00803A29"/>
    <w:rsid w:val="0080614B"/>
    <w:rsid w:val="00831CCA"/>
    <w:rsid w:val="00857324"/>
    <w:rsid w:val="008622E5"/>
    <w:rsid w:val="00863DB1"/>
    <w:rsid w:val="00880CB0"/>
    <w:rsid w:val="008A5528"/>
    <w:rsid w:val="008A7EFA"/>
    <w:rsid w:val="008B619D"/>
    <w:rsid w:val="00907A7D"/>
    <w:rsid w:val="00920D12"/>
    <w:rsid w:val="009257FC"/>
    <w:rsid w:val="00941F51"/>
    <w:rsid w:val="00944001"/>
    <w:rsid w:val="00944015"/>
    <w:rsid w:val="00970C54"/>
    <w:rsid w:val="00972227"/>
    <w:rsid w:val="00994F80"/>
    <w:rsid w:val="009C7B81"/>
    <w:rsid w:val="009E4F44"/>
    <w:rsid w:val="00A16577"/>
    <w:rsid w:val="00A61D03"/>
    <w:rsid w:val="00A70DA4"/>
    <w:rsid w:val="00AA7A6F"/>
    <w:rsid w:val="00AE40A9"/>
    <w:rsid w:val="00AE5613"/>
    <w:rsid w:val="00B350EE"/>
    <w:rsid w:val="00B36C51"/>
    <w:rsid w:val="00B46A72"/>
    <w:rsid w:val="00B7658E"/>
    <w:rsid w:val="00B76C25"/>
    <w:rsid w:val="00B862F6"/>
    <w:rsid w:val="00B97101"/>
    <w:rsid w:val="00BB0082"/>
    <w:rsid w:val="00BD03C4"/>
    <w:rsid w:val="00BF7A58"/>
    <w:rsid w:val="00C14A01"/>
    <w:rsid w:val="00C16179"/>
    <w:rsid w:val="00C2582A"/>
    <w:rsid w:val="00C34875"/>
    <w:rsid w:val="00C35990"/>
    <w:rsid w:val="00C37472"/>
    <w:rsid w:val="00C60197"/>
    <w:rsid w:val="00C72170"/>
    <w:rsid w:val="00CA3DD2"/>
    <w:rsid w:val="00CC14EF"/>
    <w:rsid w:val="00CD39C1"/>
    <w:rsid w:val="00CD4800"/>
    <w:rsid w:val="00CD6D80"/>
    <w:rsid w:val="00CE10CE"/>
    <w:rsid w:val="00D215BF"/>
    <w:rsid w:val="00D30D77"/>
    <w:rsid w:val="00D3182E"/>
    <w:rsid w:val="00D55C59"/>
    <w:rsid w:val="00D57453"/>
    <w:rsid w:val="00D82DA2"/>
    <w:rsid w:val="00D85397"/>
    <w:rsid w:val="00DC2F49"/>
    <w:rsid w:val="00DC5B59"/>
    <w:rsid w:val="00DE7041"/>
    <w:rsid w:val="00E1695C"/>
    <w:rsid w:val="00E42BC4"/>
    <w:rsid w:val="00E457D6"/>
    <w:rsid w:val="00E77D68"/>
    <w:rsid w:val="00E81961"/>
    <w:rsid w:val="00E87452"/>
    <w:rsid w:val="00E942F4"/>
    <w:rsid w:val="00EA4D33"/>
    <w:rsid w:val="00EA5030"/>
    <w:rsid w:val="00EC615E"/>
    <w:rsid w:val="00EF73B5"/>
    <w:rsid w:val="00F05CE7"/>
    <w:rsid w:val="00F22F57"/>
    <w:rsid w:val="00F3358D"/>
    <w:rsid w:val="00F35A25"/>
    <w:rsid w:val="00F73C66"/>
    <w:rsid w:val="00F82B09"/>
    <w:rsid w:val="00FB0B7D"/>
    <w:rsid w:val="00FD1795"/>
    <w:rsid w:val="00FD74F7"/>
    <w:rsid w:val="00FE156D"/>
    <w:rsid w:val="00FE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468A8ED"/>
  <w15:docId w15:val="{CB2FCC75-ED6B-4109-8FDF-48C8844D6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D3D1B"/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USALight" w:hAnsi="USALight"/>
      <w:sz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USABlack" w:hAnsi="USABlack"/>
      <w:sz w:val="24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USALight" w:hAnsi="USALight"/>
      <w:sz w:val="32"/>
    </w:rPr>
  </w:style>
  <w:style w:type="paragraph" w:styleId="Zkladntext">
    <w:name w:val="Body Text"/>
    <w:basedOn w:val="Normln"/>
    <w:pPr>
      <w:jc w:val="both"/>
    </w:pPr>
    <w:rPr>
      <w:rFonts w:ascii="USALight" w:hAnsi="USALight"/>
      <w:sz w:val="22"/>
    </w:rPr>
  </w:style>
  <w:style w:type="paragraph" w:styleId="Zkladntextodsazen">
    <w:name w:val="Body Text Indent"/>
    <w:basedOn w:val="Normln"/>
    <w:pPr>
      <w:ind w:left="284" w:hanging="284"/>
    </w:pPr>
    <w:rPr>
      <w:rFonts w:ascii="USALight" w:hAnsi="USALight"/>
      <w:sz w:val="24"/>
    </w:rPr>
  </w:style>
  <w:style w:type="paragraph" w:styleId="Zkladntext2">
    <w:name w:val="Body Text 2"/>
    <w:basedOn w:val="Normln"/>
    <w:rPr>
      <w:rFonts w:ascii="USALight" w:hAnsi="USALight"/>
      <w:sz w:val="24"/>
    </w:rPr>
  </w:style>
  <w:style w:type="paragraph" w:styleId="Zkladntextodsazen2">
    <w:name w:val="Body Text Indent 2"/>
    <w:basedOn w:val="Normln"/>
    <w:pPr>
      <w:ind w:left="426" w:hanging="426"/>
    </w:pPr>
    <w:rPr>
      <w:rFonts w:ascii="USALight" w:hAnsi="USALight"/>
      <w:sz w:val="24"/>
    </w:rPr>
  </w:style>
  <w:style w:type="paragraph" w:styleId="Zkladntextodsazen3">
    <w:name w:val="Body Text Indent 3"/>
    <w:basedOn w:val="Normln"/>
    <w:pPr>
      <w:ind w:left="709" w:hanging="709"/>
    </w:pPr>
    <w:rPr>
      <w:rFonts w:ascii="USALight" w:hAnsi="USALight"/>
      <w:sz w:val="24"/>
    </w:rPr>
  </w:style>
  <w:style w:type="paragraph" w:styleId="Zkladntext3">
    <w:name w:val="Body Text 3"/>
    <w:basedOn w:val="Normln"/>
    <w:rPr>
      <w:b/>
      <w:sz w:val="24"/>
    </w:rPr>
  </w:style>
  <w:style w:type="paragraph" w:styleId="Podnadpis">
    <w:name w:val="Subtitle"/>
    <w:basedOn w:val="Normln"/>
    <w:qFormat/>
    <w:pPr>
      <w:jc w:val="center"/>
    </w:pPr>
    <w:rPr>
      <w:b/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907A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al">
    <w:name w:val="[Normal]"/>
    <w:rsid w:val="00C72170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s23">
    <w:name w:val="s23"/>
    <w:basedOn w:val="Standardnpsmoodstavce"/>
    <w:rsid w:val="00EC615E"/>
  </w:style>
  <w:style w:type="character" w:customStyle="1" w:styleId="s30">
    <w:name w:val="s30"/>
    <w:basedOn w:val="Standardnpsmoodstavce"/>
    <w:rsid w:val="00EC615E"/>
  </w:style>
  <w:style w:type="paragraph" w:styleId="Textbubliny">
    <w:name w:val="Balloon Text"/>
    <w:basedOn w:val="Normln"/>
    <w:link w:val="TextbublinyChar"/>
    <w:semiHidden/>
    <w:unhideWhenUsed/>
    <w:rsid w:val="006F55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6F5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ITI Praha</Company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Václav Moraveček</dc:creator>
  <cp:lastModifiedBy>Zdeňka Kaňoková</cp:lastModifiedBy>
  <cp:revision>2</cp:revision>
  <cp:lastPrinted>2016-11-14T08:18:00Z</cp:lastPrinted>
  <dcterms:created xsi:type="dcterms:W3CDTF">2022-12-14T09:32:00Z</dcterms:created>
  <dcterms:modified xsi:type="dcterms:W3CDTF">2022-12-14T09:32:00Z</dcterms:modified>
</cp:coreProperties>
</file>